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4679" w:rsidRDefault="006D0332" w:rsidP="006B4679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  <w:r w:rsidRPr="006D0332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 xml:space="preserve">Современные </w:t>
      </w:r>
      <w:r w:rsidR="004A18BA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>материально-</w:t>
      </w:r>
      <w:r w:rsidRPr="006D0332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>технические решения для</w:t>
      </w:r>
    </w:p>
    <w:p w:rsidR="006D0332" w:rsidRDefault="006D0332" w:rsidP="006B4679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  <w:r w:rsidRPr="006D0332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  <w:t xml:space="preserve"> инклюзивного образования</w:t>
      </w:r>
    </w:p>
    <w:p w:rsidR="006B4679" w:rsidRPr="006B4679" w:rsidRDefault="006B4679" w:rsidP="006B4679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  <w:lang w:eastAsia="ru-RU"/>
        </w:rPr>
      </w:pPr>
    </w:p>
    <w:p w:rsidR="006D0332" w:rsidRPr="006B4679" w:rsidRDefault="006D0332" w:rsidP="006B4679">
      <w:pPr>
        <w:shd w:val="clear" w:color="auto" w:fill="FFFFFF"/>
        <w:spacing w:after="0" w:line="240" w:lineRule="auto"/>
        <w:ind w:firstLine="708"/>
        <w:jc w:val="both"/>
        <w:outlineLvl w:val="0"/>
        <w:rPr>
          <w:rStyle w:val="bold"/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kk-KZ"/>
        </w:rPr>
      </w:pP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В рамках поддержки людей с ООП 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перед образовательным учреждением ставятся две основные задачи: </w:t>
      </w:r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организация </w:t>
      </w:r>
      <w:proofErr w:type="spellStart"/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безбарьерного</w:t>
      </w:r>
      <w:proofErr w:type="spellEnd"/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доступа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к образовательному учреждению и</w:t>
      </w:r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 улучшение </w:t>
      </w:r>
      <w:proofErr w:type="spellStart"/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материаль</w:t>
      </w:r>
      <w:proofErr w:type="spellEnd"/>
      <w:r w:rsidRPr="006B4679">
        <w:rPr>
          <w:rStyle w:val="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но-технической базы.</w:t>
      </w:r>
      <w:r w:rsidRPr="006B4679">
        <w:rPr>
          <w:rStyle w:val="bold"/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</w:p>
    <w:p w:rsidR="00927E89" w:rsidRDefault="00927E89" w:rsidP="006B4679">
      <w:pPr>
        <w:shd w:val="clear" w:color="auto" w:fill="FFFFFF"/>
        <w:spacing w:after="0" w:line="240" w:lineRule="auto"/>
        <w:jc w:val="both"/>
        <w:outlineLvl w:val="0"/>
        <w:rPr>
          <w:rStyle w:val="bold"/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B55FAB" w:rsidRDefault="00275CD3" w:rsidP="00C76177">
      <w:pPr>
        <w:shd w:val="clear" w:color="auto" w:fill="FFFFFF"/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hyperlink r:id="rId5" w:history="1">
        <w:r w:rsidR="00B55FAB" w:rsidRPr="006B4679">
          <w:rPr>
            <w:rStyle w:val="a3"/>
            <w:rFonts w:ascii="Times New Roman" w:hAnsi="Times New Roman" w:cs="Times New Roman"/>
            <w:b/>
            <w:bCs/>
            <w:color w:val="000000" w:themeColor="text1"/>
            <w:sz w:val="28"/>
            <w:szCs w:val="28"/>
            <w:u w:val="none"/>
          </w:rPr>
          <w:t>Компьютерный комплекс для слабовидящих</w:t>
        </w:r>
      </w:hyperlink>
      <w:r w:rsidR="00452359" w:rsidRPr="00452359">
        <w:rPr>
          <w:rStyle w:val="a3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</w:rPr>
        <w:t xml:space="preserve"> </w:t>
      </w:r>
      <w:r w:rsidR="00452359" w:rsidRPr="00452359">
        <w:rPr>
          <w:rStyle w:val="a3"/>
          <w:rFonts w:ascii="Times New Roman" w:hAnsi="Times New Roman" w:cs="Times New Roman"/>
          <w:bCs/>
          <w:color w:val="000000" w:themeColor="text1"/>
          <w:sz w:val="28"/>
          <w:szCs w:val="28"/>
          <w:u w:val="none"/>
          <w:lang w:val="en-US"/>
        </w:rPr>
        <w:t>c</w:t>
      </w:r>
      <w:proofErr w:type="spellStart"/>
      <w:r w:rsidR="00B55FAB"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остоит</w:t>
      </w:r>
      <w:proofErr w:type="spellEnd"/>
      <w:r w:rsidR="00B55FAB"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из персонального компьютера с программным обеспечением экранного доступа и </w:t>
      </w:r>
      <w:proofErr w:type="spellStart"/>
      <w:r w:rsidR="00B55FAB"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видеоувеличителя</w:t>
      </w:r>
      <w:proofErr w:type="spellEnd"/>
      <w:r w:rsidR="00B55FAB"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Дополнительно может комплектоваться синтезатором речи, 3D-принтером шрифт</w:t>
      </w:r>
      <w:r w:rsidR="005140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</w:t>
      </w:r>
      <w:r w:rsidR="00B55FAB"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Брайля, читающими устройствами. </w:t>
      </w:r>
    </w:p>
    <w:p w:rsidR="00D95CA7" w:rsidRPr="006B4679" w:rsidRDefault="00D95CA7" w:rsidP="00D95CA7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8FA657F" wp14:editId="4A2BD3CF">
            <wp:extent cx="2743200" cy="36577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7012" cy="366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99C" w:rsidRPr="00DD299C" w:rsidRDefault="00275CD3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hyperlink r:id="rId7" w:history="1">
        <w:r w:rsidR="00DD299C" w:rsidRPr="006B4679"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 xml:space="preserve">Электронные </w:t>
        </w:r>
        <w:proofErr w:type="spellStart"/>
        <w:r w:rsidR="00DD299C" w:rsidRPr="006B4679"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>видеоувеличители</w:t>
        </w:r>
        <w:proofErr w:type="spellEnd"/>
      </w:hyperlink>
      <w:r w:rsidR="00DD299C"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. </w:t>
      </w:r>
      <w:r w:rsidR="00DD299C" w:rsidRPr="00DD299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Позволяют детям с низкой остротой зрения, а также с другими формами нарушения зрительной функции, читать литературу, рассматривать иллюстрации и графики. Ручные, переносные или стационарные, эти приборы способны полностью удовлетворить потребности слабовидящих учеников в получении качественной визуальной информации.</w:t>
      </w:r>
    </w:p>
    <w:p w:rsidR="00DD299C" w:rsidRPr="006B4679" w:rsidRDefault="00DD299C" w:rsidP="00C76177">
      <w:pPr>
        <w:shd w:val="clear" w:color="auto" w:fill="FFFFFF"/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B4679">
        <w:rPr>
          <w:rStyle w:val="bold"/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Учебные пособия и письменные принадлежности.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Помогают организовать учебный процесс. Вся текстовая информация дублируется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proofErr w:type="gramStart"/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шрифтом 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Брайля</w:t>
      </w:r>
      <w:proofErr w:type="gramEnd"/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 </w:t>
      </w:r>
    </w:p>
    <w:p w:rsidR="00163C57" w:rsidRPr="006B4679" w:rsidRDefault="00163C57" w:rsidP="006B4679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Для безопасного и удобного нахождения </w:t>
      </w:r>
      <w:r w:rsidR="001315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обучающихся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ограниченными возможностями здоровья в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Академии 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обеспеч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ена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физическ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ая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доступность как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 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здани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так и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Дом студентов: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беспрепятственный въезд в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Академию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коляске и подъем на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КПП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</w:t>
      </w:r>
      <w:r w:rsidR="003320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расположение читального зала, библиотеки на первом этаже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комфорт при посещении санитарных зон; своевременное информирование о важных событиях и мероприятиях. </w:t>
      </w:r>
      <w:r w:rsidRPr="006B4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Решению эти задач способствует применение различных устройств и приспособлений.</w:t>
      </w:r>
    </w:p>
    <w:p w:rsidR="00927E89" w:rsidRDefault="00163C57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Знаки доступности. 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Информируют о том, что здание приспособлено для людей с различными видами ограниченности физических возможностей. </w:t>
      </w:r>
    </w:p>
    <w:p w:rsidR="00163C57" w:rsidRDefault="00927E89" w:rsidP="00927E89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9D464F4" wp14:editId="4431D87B">
            <wp:extent cx="2590800" cy="345430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9269" cy="346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57" w:rsidRDefault="00163C57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Предупреждающие знаки.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Сообщают о том, что на пути следования могут возникнуть различные препятствия, например, стеклянные двери, узкие проходы, ступеньки.</w:t>
      </w:r>
    </w:p>
    <w:p w:rsidR="00D95CA7" w:rsidRPr="00163C57" w:rsidRDefault="00D95CA7" w:rsidP="00D95CA7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02856C" wp14:editId="6B8B429E">
            <wp:extent cx="2438400" cy="3251112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0920" cy="32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457" w:rsidRDefault="00927E89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 xml:space="preserve">Противоскользящие покрытия. </w:t>
      </w:r>
      <w:r w:rsidR="00163C57"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Снижают риск получения травм при передвижении по скользким поверхностям - полам, лестницам. </w:t>
      </w:r>
    </w:p>
    <w:p w:rsidR="00163C57" w:rsidRDefault="00163C57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Кнопка вызова помощника. 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Предназначена для дистанционного вызова помощника. Полезна во многих ситуациях, например, когда </w:t>
      </w:r>
      <w:r w:rsidR="00732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обучающийся или посетитель 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 может самостоятельно попасть в здание или если </w:t>
      </w:r>
      <w:proofErr w:type="gramStart"/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него</w:t>
      </w:r>
      <w:proofErr w:type="gramEnd"/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возникли трудности во время посещения санитарной комнаты.</w:t>
      </w:r>
    </w:p>
    <w:p w:rsidR="00927E89" w:rsidRDefault="00927E89" w:rsidP="00927E89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7124EC" wp14:editId="54A230C0">
            <wp:extent cx="2495550" cy="3327311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06051" cy="334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CA7" w:rsidRPr="00163C57" w:rsidRDefault="00D95CA7" w:rsidP="00D95CA7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63C57" w:rsidRDefault="00163C57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Тактильная плитка и направляющие элементы. 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Указывают направление движения во дворе </w:t>
      </w:r>
      <w:r w:rsidR="00275C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Академии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внутри здания. Помогают </w:t>
      </w:r>
      <w:r w:rsidR="00275C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обучающимся</w:t>
      </w:r>
      <w:bookmarkStart w:id="0" w:name="_GoBack"/>
      <w:bookmarkEnd w:id="0"/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нарушенным зрением быстро ориентироваться, узнавать о наличии препятствий.</w:t>
      </w:r>
    </w:p>
    <w:p w:rsidR="00D95CA7" w:rsidRPr="00163C57" w:rsidRDefault="00D95CA7" w:rsidP="00C76177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D7022EC" wp14:editId="71F882A9">
            <wp:extent cx="2343150" cy="3124116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9126" cy="314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9C72FF" wp14:editId="39F44C2C">
            <wp:extent cx="2343150" cy="3124116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59703" cy="314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57" w:rsidRDefault="00163C57" w:rsidP="00C76177">
      <w:pPr>
        <w:shd w:val="clear" w:color="auto" w:fill="FFFFFF"/>
        <w:spacing w:before="100" w:beforeAutospacing="1" w:after="100" w:afterAutospacing="1" w:line="285" w:lineRule="atLeast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B467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Таблички, мнемосхемы. </w:t>
      </w:r>
      <w:r w:rsidRPr="00163C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Информируют о схеме расположения помещений в здании. Все необходимые надписи выполнены в виде плоско-выпуклых элементов и дублируются шрифтом Брайля.    </w:t>
      </w:r>
    </w:p>
    <w:p w:rsidR="00D95CA7" w:rsidRPr="00163C57" w:rsidRDefault="00D95CA7" w:rsidP="00C76177">
      <w:pPr>
        <w:shd w:val="clear" w:color="auto" w:fill="FFFFFF"/>
        <w:spacing w:before="100" w:beforeAutospacing="1" w:after="100" w:afterAutospacing="1" w:line="285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1D90B1" wp14:editId="14449AF0">
            <wp:extent cx="3829050" cy="287168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36710" cy="287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32E" w:rsidRPr="006B4679" w:rsidRDefault="00163C57" w:rsidP="00C76177">
      <w:pPr>
        <w:shd w:val="clear" w:color="auto" w:fill="FFFFFF"/>
        <w:spacing w:after="0" w:line="240" w:lineRule="auto"/>
        <w:ind w:firstLine="708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4679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Программы инклюзивного образования реализуются во многих странах мира. Накопленный опыт убедительно показывает:</w:t>
      </w:r>
      <w:r w:rsidR="006D49B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только совместное обучение людей</w:t>
      </w:r>
      <w:r w:rsidRPr="006B4679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 ограниченными возможностями здоровья и без них учит людей относиться друг к другу с пониманием и уважением, воспитывает толерантность, </w:t>
      </w:r>
      <w:r w:rsidR="006D49B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и способствует развитию личности</w:t>
      </w:r>
      <w:r w:rsidRPr="006B4679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  <w:r w:rsidR="00927E89" w:rsidRPr="006D0332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</w:t>
      </w:r>
    </w:p>
    <w:sectPr w:rsidR="0038232E" w:rsidRPr="006B46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5B7679"/>
    <w:multiLevelType w:val="multilevel"/>
    <w:tmpl w:val="8CEA7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5A7C28"/>
    <w:multiLevelType w:val="multilevel"/>
    <w:tmpl w:val="D32E4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D41151D"/>
    <w:multiLevelType w:val="multilevel"/>
    <w:tmpl w:val="73EA4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28D0"/>
    <w:rsid w:val="000B0368"/>
    <w:rsid w:val="001315A8"/>
    <w:rsid w:val="00163C57"/>
    <w:rsid w:val="00275CD3"/>
    <w:rsid w:val="0033208F"/>
    <w:rsid w:val="003D6FE4"/>
    <w:rsid w:val="00452359"/>
    <w:rsid w:val="004A18BA"/>
    <w:rsid w:val="0051400F"/>
    <w:rsid w:val="006B4679"/>
    <w:rsid w:val="006D0332"/>
    <w:rsid w:val="006D49B5"/>
    <w:rsid w:val="00732457"/>
    <w:rsid w:val="00927E89"/>
    <w:rsid w:val="009528D0"/>
    <w:rsid w:val="00B55FAB"/>
    <w:rsid w:val="00C76177"/>
    <w:rsid w:val="00D95CA7"/>
    <w:rsid w:val="00DA4A66"/>
    <w:rsid w:val="00DD299C"/>
    <w:rsid w:val="00E06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1DEB80"/>
  <w15:chartTrackingRefBased/>
  <w15:docId w15:val="{52D5AB85-1975-4000-817E-746A6B738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D033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5F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D033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bold">
    <w:name w:val="bold"/>
    <w:basedOn w:val="a0"/>
    <w:rsid w:val="006D0332"/>
  </w:style>
  <w:style w:type="character" w:customStyle="1" w:styleId="30">
    <w:name w:val="Заголовок 3 Знак"/>
    <w:basedOn w:val="a0"/>
    <w:link w:val="3"/>
    <w:uiPriority w:val="9"/>
    <w:semiHidden/>
    <w:rsid w:val="00B55FA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B55FA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446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1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1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hyperlink" Target="https://www.istok-audio.com/catalog/tiflotekhnika/videouvelichiteli/" TargetMode="External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hyperlink" Target="https://www.istok-audio.com/catalog/tiflotekhnika/kompyutery_i_programmnoe_obespechenie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1090</TotalTime>
  <Pages>4</Pages>
  <Words>458</Words>
  <Characters>2615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Алия Хайырбекова</cp:lastModifiedBy>
  <cp:revision>22</cp:revision>
  <dcterms:created xsi:type="dcterms:W3CDTF">2023-11-02T08:40:00Z</dcterms:created>
  <dcterms:modified xsi:type="dcterms:W3CDTF">2023-11-03T05:14:00Z</dcterms:modified>
</cp:coreProperties>
</file>